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6B" w:rsidRDefault="001A0C0C" w:rsidP="00D70DEF">
      <w:pPr>
        <w:pStyle w:val="Standard"/>
        <w:suppressAutoHyphens w:val="0"/>
        <w:spacing w:line="276" w:lineRule="auto"/>
        <w:ind w:right="-142"/>
        <w:jc w:val="center"/>
        <w:rPr>
          <w:rFonts w:eastAsia="Times New Roman" w:cs="Times New Roman"/>
          <w:b/>
          <w:bCs/>
          <w:color w:val="000000"/>
          <w:lang w:eastAsia="pl-PL" w:bidi="ar-SA"/>
        </w:rPr>
      </w:pPr>
      <w:bookmarkStart w:id="0" w:name="_Hlk33702619"/>
      <w:r>
        <w:rPr>
          <w:rFonts w:eastAsia="Times New Roman" w:cs="Times New Roman"/>
          <w:b/>
          <w:bCs/>
          <w:color w:val="000000"/>
          <w:lang w:eastAsia="pl-PL" w:bidi="ar-SA"/>
        </w:rPr>
        <w:t>Klauzula informacyjna przetwarzania danych osobowych</w:t>
      </w:r>
    </w:p>
    <w:p w:rsidR="00FE3D6B" w:rsidRDefault="00FE3D6B" w:rsidP="00D70DEF">
      <w:pPr>
        <w:pStyle w:val="Standard"/>
        <w:suppressAutoHyphens w:val="0"/>
        <w:spacing w:line="276" w:lineRule="auto"/>
        <w:ind w:right="-142"/>
        <w:jc w:val="center"/>
        <w:rPr>
          <w:rFonts w:eastAsia="Times New Roman" w:cs="Times New Roman"/>
          <w:sz w:val="12"/>
          <w:szCs w:val="12"/>
          <w:lang w:eastAsia="pl-PL" w:bidi="ar-SA"/>
        </w:rPr>
      </w:pPr>
      <w:bookmarkStart w:id="1" w:name="_GoBack"/>
      <w:bookmarkEnd w:id="0"/>
      <w:bookmarkEnd w:id="1"/>
    </w:p>
    <w:p w:rsidR="00FE3D6B" w:rsidRDefault="001A0C0C" w:rsidP="00D70DEF">
      <w:pPr>
        <w:pStyle w:val="Standard"/>
        <w:suppressAutoHyphens w:val="0"/>
        <w:spacing w:line="276" w:lineRule="auto"/>
        <w:ind w:right="-142"/>
        <w:jc w:val="both"/>
      </w:pPr>
      <w:r>
        <w:rPr>
          <w:rFonts w:eastAsia="Times New Roman" w:cs="Times New Roman"/>
          <w:color w:val="000000"/>
          <w:lang w:eastAsia="pl-PL" w:bidi="ar-SA"/>
        </w:rPr>
        <w:t xml:space="preserve">Na podstawie art. 13 ust. 1 i 2 Rozporządzenia Parlamentu Europejskiego i Rady (UE) 2016/679 </w:t>
      </w:r>
      <w:r w:rsidR="00F66F45">
        <w:rPr>
          <w:rFonts w:eastAsia="Times New Roman" w:cs="Times New Roman"/>
          <w:color w:val="000000"/>
          <w:lang w:eastAsia="pl-PL" w:bidi="ar-SA"/>
        </w:rPr>
        <w:br/>
      </w:r>
      <w:r>
        <w:rPr>
          <w:rFonts w:eastAsia="Times New Roman" w:cs="Times New Roman"/>
          <w:color w:val="000000"/>
          <w:lang w:eastAsia="pl-PL" w:bidi="ar-SA"/>
        </w:rPr>
        <w:t>z dnia 27 kwietnia 2016</w:t>
      </w:r>
      <w:r w:rsidR="00161866">
        <w:rPr>
          <w:rFonts w:eastAsia="Times New Roman" w:cs="Times New Roman"/>
          <w:color w:val="00000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lang w:eastAsia="pl-PL" w:bidi="ar-SA"/>
        </w:rPr>
        <w:t>r. w sprawie ochrony osób fizycznych w związku z przetwarzaniem danych osobowych i w sprawie swobodnego przepływu takich danych oraz uchylenia dyrektywy 95/46/WE ( Dz. Urz. UE L z 2016 r. Nr 119, s. 1) (dalej: R</w:t>
      </w:r>
      <w:r w:rsidR="00F66F45">
        <w:rPr>
          <w:rFonts w:eastAsia="Times New Roman" w:cs="Times New Roman"/>
          <w:color w:val="000000"/>
          <w:lang w:eastAsia="pl-PL" w:bidi="ar-SA"/>
        </w:rPr>
        <w:t>ODO)</w:t>
      </w:r>
      <w:r w:rsidR="006201E3">
        <w:rPr>
          <w:rFonts w:eastAsia="Times New Roman" w:cs="Times New Roman"/>
          <w:color w:val="000000"/>
          <w:lang w:eastAsia="pl-PL" w:bidi="ar-SA"/>
        </w:rPr>
        <w:t>,</w:t>
      </w:r>
      <w:r>
        <w:rPr>
          <w:rFonts w:eastAsia="Times New Roman" w:cs="Times New Roman"/>
          <w:color w:val="000000"/>
          <w:lang w:eastAsia="pl-PL" w:bidi="ar-SA"/>
        </w:rPr>
        <w:t xml:space="preserve"> w związku z  art. 6 ustawy z dnia 8 marca 1990 r. o samorządzie gminnym oraz </w:t>
      </w:r>
      <w:r>
        <w:t>art. 2a</w:t>
      </w:r>
      <w:r>
        <w:rPr>
          <w:lang w:bidi="ar-SA"/>
        </w:rPr>
        <w:t xml:space="preserve"> ustawy z dnia 14 czerwca 1960 r. Kodeks</w:t>
      </w:r>
      <w:r>
        <w:rPr>
          <w:rFonts w:eastAsia="Times New Roman" w:cs="Times New Roman"/>
          <w:color w:val="000000"/>
          <w:lang w:eastAsia="pl-PL" w:bidi="ar-SA"/>
        </w:rPr>
        <w:t xml:space="preserve"> postępowania administracyjnego informujemy, iż:</w:t>
      </w:r>
    </w:p>
    <w:p w:rsidR="00FE3D6B" w:rsidRDefault="00FE3D6B" w:rsidP="00D70DEF">
      <w:pPr>
        <w:pStyle w:val="Standard"/>
        <w:suppressAutoHyphens w:val="0"/>
        <w:spacing w:line="276" w:lineRule="auto"/>
        <w:ind w:right="-142"/>
        <w:jc w:val="both"/>
        <w:rPr>
          <w:rFonts w:eastAsia="Times New Roman" w:cs="Times New Roman"/>
          <w:sz w:val="12"/>
          <w:szCs w:val="12"/>
          <w:lang w:eastAsia="pl-PL" w:bidi="ar-SA"/>
        </w:rPr>
      </w:pPr>
    </w:p>
    <w:p w:rsidR="00FE3D6B" w:rsidRDefault="001A0C0C" w:rsidP="00D70DEF">
      <w:pPr>
        <w:pStyle w:val="Standard"/>
        <w:numPr>
          <w:ilvl w:val="0"/>
          <w:numId w:val="27"/>
        </w:numPr>
        <w:tabs>
          <w:tab w:val="left" w:pos="426"/>
        </w:tabs>
        <w:suppressAutoHyphens w:val="0"/>
        <w:spacing w:line="276" w:lineRule="auto"/>
        <w:ind w:left="426" w:right="-142" w:hanging="426"/>
        <w:jc w:val="both"/>
      </w:pPr>
      <w:bookmarkStart w:id="2" w:name="_Hlk33702384"/>
      <w:r>
        <w:rPr>
          <w:rFonts w:eastAsia="Times New Roman" w:cs="Times New Roman"/>
          <w:lang w:eastAsia="pl-PL" w:bidi="ar-SA"/>
        </w:rPr>
        <w:t xml:space="preserve">Administratorem </w:t>
      </w:r>
      <w:r>
        <w:rPr>
          <w:rFonts w:eastAsia="Times New Roman" w:cs="Times New Roman"/>
          <w:color w:val="000000"/>
          <w:lang w:eastAsia="pl-PL" w:bidi="ar-SA"/>
        </w:rPr>
        <w:t>Pani /Pana</w:t>
      </w:r>
      <w:r>
        <w:rPr>
          <w:rFonts w:eastAsia="Times New Roman" w:cs="Times New Roman"/>
          <w:lang w:eastAsia="pl-PL" w:bidi="ar-SA"/>
        </w:rPr>
        <w:t xml:space="preserve"> danych osobowych jest Gmina Nieporęt, </w:t>
      </w:r>
      <w:r>
        <w:rPr>
          <w:rFonts w:eastAsia="Times New Roman" w:cs="Times New Roman"/>
          <w:color w:val="000000"/>
          <w:lang w:eastAsia="pl-PL" w:bidi="ar-SA"/>
        </w:rPr>
        <w:t>reprezentowana przez Wójta Gminy Nieporęt</w:t>
      </w:r>
      <w:r>
        <w:rPr>
          <w:rFonts w:eastAsia="Times New Roman" w:cs="Times New Roman"/>
          <w:lang w:eastAsia="pl-PL" w:bidi="ar-SA"/>
        </w:rPr>
        <w:t xml:space="preserve">, adres: Plac Wolności 1; 05-126 Nieporęt; adres e-mail: </w:t>
      </w:r>
      <w:hyperlink r:id="rId7" w:history="1">
        <w:r>
          <w:rPr>
            <w:rFonts w:eastAsia="Times New Roman" w:cs="Times New Roman"/>
            <w:color w:val="000080"/>
            <w:u w:val="single"/>
            <w:lang w:eastAsia="pl-PL" w:bidi="ar-SA"/>
          </w:rPr>
          <w:t>urzad@nieporet.pl</w:t>
        </w:r>
      </w:hyperlink>
      <w:r>
        <w:rPr>
          <w:rFonts w:eastAsia="Times New Roman" w:cs="Times New Roman"/>
          <w:color w:val="000000"/>
          <w:lang w:eastAsia="pl-PL" w:bidi="ar-SA"/>
        </w:rPr>
        <w:t xml:space="preserve">; </w:t>
      </w:r>
      <w:r>
        <w:rPr>
          <w:rFonts w:eastAsia="Times New Roman" w:cs="Times New Roman"/>
          <w:lang w:eastAsia="pl-PL" w:bidi="ar-SA"/>
        </w:rPr>
        <w:t>numer telefonu: (</w:t>
      </w:r>
      <w:r>
        <w:rPr>
          <w:rFonts w:eastAsia="Times New Roman" w:cs="Times New Roman"/>
          <w:color w:val="000000"/>
          <w:lang w:eastAsia="pl-PL" w:bidi="ar-SA"/>
        </w:rPr>
        <w:t>22) 767 04 00; fax: (22) 767-04-41,</w:t>
      </w:r>
      <w:r w:rsidR="00D70DEF">
        <w:rPr>
          <w:rFonts w:eastAsia="Times New Roman" w:cs="Times New Roman"/>
          <w:color w:val="00000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lang w:eastAsia="pl-PL" w:bidi="ar-SA"/>
        </w:rPr>
        <w:t>(dalej zwany: Administratorem).</w:t>
      </w:r>
    </w:p>
    <w:bookmarkEnd w:id="2"/>
    <w:p w:rsidR="00FE3D6B" w:rsidRDefault="001A0C0C" w:rsidP="00D70DEF">
      <w:pPr>
        <w:pStyle w:val="Standard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right="-142" w:hanging="426"/>
        <w:jc w:val="both"/>
      </w:pPr>
      <w:r>
        <w:t xml:space="preserve">Wójt Gminy Nieporęt zgodnie z art. 5 </w:t>
      </w:r>
      <w:bookmarkStart w:id="3" w:name="_Hlk117622771"/>
      <w:r>
        <w:rPr>
          <w:lang w:bidi="ar-SA"/>
        </w:rPr>
        <w:t>§</w:t>
      </w:r>
      <w:bookmarkEnd w:id="3"/>
      <w:r>
        <w:t xml:space="preserve"> 2 punkt 3 i 6 ustawy Kodeks postępowania administracyjnego  jest organem administracji publicznej, stosownie do swojej właściwości.</w:t>
      </w:r>
    </w:p>
    <w:p w:rsidR="00FE3D6B" w:rsidRDefault="001A0C0C" w:rsidP="00D70DEF">
      <w:pPr>
        <w:pStyle w:val="Standard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right="-142" w:hanging="426"/>
        <w:jc w:val="both"/>
      </w:pPr>
      <w:bookmarkStart w:id="4" w:name="_Hlk33702229"/>
      <w:r>
        <w:t xml:space="preserve">W Urzędzie Gminy Nieporęt powołany został Inspektor Ochrony Danych, z którym można się skontaktować, wysyłając pocztę na adres e-mail: </w:t>
      </w:r>
      <w:hyperlink r:id="rId8" w:history="1">
        <w:r>
          <w:rPr>
            <w:rFonts w:eastAsia="Times New Roman" w:cs="Times New Roman"/>
            <w:color w:val="000080"/>
            <w:u w:val="single"/>
            <w:lang w:eastAsia="pl-PL" w:bidi="ar-SA"/>
          </w:rPr>
          <w:t>iod@nieporet.pl</w:t>
        </w:r>
      </w:hyperlink>
      <w:r w:rsidR="005D2E54">
        <w:t>.</w:t>
      </w:r>
    </w:p>
    <w:p w:rsidR="00FE3D6B" w:rsidRDefault="001A0C0C" w:rsidP="00D70DEF">
      <w:pPr>
        <w:pStyle w:val="Standard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right="-142" w:hanging="426"/>
        <w:jc w:val="both"/>
      </w:pPr>
      <w:r>
        <w:t xml:space="preserve">Pani /Pana dane osobowe przetwarzane są na podstawie art. 6 ust 1 lit. c i e  </w:t>
      </w:r>
      <w:r w:rsidR="00F66F45">
        <w:t>RODO</w:t>
      </w:r>
      <w:r>
        <w:t xml:space="preserve"> </w:t>
      </w:r>
      <w:r w:rsidR="005D2E54">
        <w:br/>
      </w:r>
      <w:r>
        <w:t>w związku z art. 6 ustawy z dnia 8 marca 1990 r. o samorządzie gminnym w celu wypełnienia obowiązku prawnego ciążącego na Administratorze oraz wykonania zadania realizowanego w interesie publicznym lub w ramach sprawowania władzy publicznej powierzonej Administratorowi.</w:t>
      </w:r>
    </w:p>
    <w:p w:rsidR="00FE3D6B" w:rsidRDefault="001A0C0C" w:rsidP="00D70DEF">
      <w:pPr>
        <w:pStyle w:val="Standard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right="-142" w:hanging="426"/>
        <w:jc w:val="both"/>
      </w:pPr>
      <w:r>
        <w:t>Podanie przez Panią /Pana danych osobowych jest obowiązkowe, w sytuacji w której przesłankę do przetwarzania danych osobowych stanowi przepis prawa.</w:t>
      </w:r>
    </w:p>
    <w:p w:rsidR="007B4828" w:rsidRPr="007B4828" w:rsidRDefault="001A0C0C" w:rsidP="00D70DEF">
      <w:pPr>
        <w:pStyle w:val="Standard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right="-142" w:hanging="426"/>
        <w:jc w:val="both"/>
      </w:pPr>
      <w:r w:rsidRPr="007B4828">
        <w:rPr>
          <w:rFonts w:eastAsia="Times New Roman" w:cs="Times New Roman"/>
          <w:color w:val="000000"/>
          <w:lang w:eastAsia="pl-PL" w:bidi="ar-SA"/>
        </w:rPr>
        <w:t xml:space="preserve">Pani/Pana dane osobowe mogą być udostępniane zgodnie z obowiązującymi przepisami prawa,  uprawnionym podmiotom: służbom; organom administracji publicznej; sądom i prokuraturze; komornikom sądowym; państwowym i samorządowym jednostkom organizacyjnym oraz innym podmiotom – w zakresie niezbędnym do realizacji zadań publicznych; </w:t>
      </w:r>
    </w:p>
    <w:p w:rsidR="00FE3D6B" w:rsidRDefault="001A0C0C" w:rsidP="00D70DEF">
      <w:pPr>
        <w:pStyle w:val="Standard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right="-142" w:hanging="426"/>
        <w:jc w:val="both"/>
      </w:pPr>
      <w:r>
        <w:t>Pani /Pana dane osobowe mogą być przekazywane podmiotom trzecim w ramach usług świadczonych przez te podmioty na rzecz Gminy Nieporęt.</w:t>
      </w:r>
    </w:p>
    <w:p w:rsidR="00FE3D6B" w:rsidRDefault="001A0C0C" w:rsidP="00D70DEF">
      <w:pPr>
        <w:pStyle w:val="Standard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right="-142" w:hanging="426"/>
        <w:jc w:val="both"/>
      </w:pPr>
      <w:r>
        <w:t>Pani/Pana dane będą przetwarzane i przechowywane przez okres niezbędny do realizacji celów określonych powyżej, a po tym czasie</w:t>
      </w:r>
      <w:r w:rsidR="00380EF2">
        <w:t>,</w:t>
      </w:r>
      <w:r>
        <w:t xml:space="preserve"> przez okres wymagany i określony w przepisach powszechnie obowiązującego prawa.</w:t>
      </w:r>
    </w:p>
    <w:p w:rsidR="00FE3D6B" w:rsidRDefault="001A0C0C" w:rsidP="00D70DEF">
      <w:pPr>
        <w:pStyle w:val="Standard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right="-142" w:hanging="426"/>
        <w:jc w:val="both"/>
      </w:pPr>
      <w:r>
        <w:t>Przysługuje Pani /Panu praw</w:t>
      </w:r>
      <w:r w:rsidR="00B36A53">
        <w:t>a na warunkach</w:t>
      </w:r>
      <w:r w:rsidR="00380EF2">
        <w:t xml:space="preserve">, zasadach </w:t>
      </w:r>
      <w:r w:rsidR="00B36A53">
        <w:t xml:space="preserve">i w zakresie określonym w RODO, </w:t>
      </w:r>
      <w:r w:rsidR="00D70DEF">
        <w:br/>
      </w:r>
      <w:r w:rsidR="00B36A53">
        <w:t xml:space="preserve">w tym  </w:t>
      </w:r>
      <w:r>
        <w:t xml:space="preserve"> dostępu do treści swoich danych oraz prawo do ich sprostowania.</w:t>
      </w:r>
    </w:p>
    <w:p w:rsidR="00FE3D6B" w:rsidRDefault="001A0C0C" w:rsidP="00D70DEF">
      <w:pPr>
        <w:pStyle w:val="Standard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right="-142" w:hanging="426"/>
        <w:jc w:val="both"/>
      </w:pPr>
      <w:r>
        <w:t>Przysługuje Pani /Panu prawo wniesienia skargi do Prezesa Urzędu Ochrony Danych Osobowych</w:t>
      </w:r>
      <w:r w:rsidR="00B36A53">
        <w:t xml:space="preserve"> ul. S</w:t>
      </w:r>
      <w:r w:rsidR="00F15E1B">
        <w:t>t</w:t>
      </w:r>
      <w:r w:rsidR="00B36A53">
        <w:t>awki 2, 00-</w:t>
      </w:r>
      <w:r w:rsidR="00223B92">
        <w:t>193</w:t>
      </w:r>
      <w:r w:rsidR="00B36A53">
        <w:t xml:space="preserve"> Warszawa</w:t>
      </w:r>
      <w:r>
        <w:t>, gdy uzna Pani/Pan, że przetwarzanie Pani/Pana danych narusza przepisy</w:t>
      </w:r>
      <w:r w:rsidR="00EB35DC">
        <w:t xml:space="preserve"> RODO</w:t>
      </w:r>
      <w:r>
        <w:t>.</w:t>
      </w:r>
    </w:p>
    <w:p w:rsidR="00EC7B8C" w:rsidRDefault="001A0C0C" w:rsidP="00D70DEF">
      <w:pPr>
        <w:pStyle w:val="Standard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right="-142" w:hanging="426"/>
        <w:jc w:val="both"/>
      </w:pPr>
      <w:r>
        <w:t xml:space="preserve">Pani /Pana dane osobowe </w:t>
      </w:r>
      <w:r w:rsidR="00EC7B8C">
        <w:t xml:space="preserve">nie będą przekazywane do państw trzecich/organizacji międzynarodowej, </w:t>
      </w:r>
      <w:r>
        <w:t>nie będą podlega</w:t>
      </w:r>
      <w:r w:rsidR="00EC7B8C">
        <w:t>ły</w:t>
      </w:r>
      <w:r>
        <w:t xml:space="preserve"> zautomatyzowanemu podejmowaniu decyzji, w tym profilowaniu.</w:t>
      </w:r>
    </w:p>
    <w:p w:rsidR="00FE3D6B" w:rsidRDefault="00EC7B8C" w:rsidP="00D70DEF">
      <w:pPr>
        <w:pStyle w:val="Standard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right="-142" w:hanging="426"/>
        <w:jc w:val="both"/>
      </w:pPr>
      <w:r>
        <w:t>Klauzul informacyjna</w:t>
      </w:r>
      <w:r w:rsidR="007B4828">
        <w:t xml:space="preserve"> przetwarzania danych osobowych przez Gminę Nieporęt</w:t>
      </w:r>
      <w:r>
        <w:t xml:space="preserve"> oraz inne informacje związane z </w:t>
      </w:r>
      <w:r w:rsidR="008066CC">
        <w:t xml:space="preserve">przetwarzaniem danych osobowych dostępne są na stronie </w:t>
      </w:r>
      <w:hyperlink r:id="rId9" w:history="1">
        <w:r w:rsidR="008066CC">
          <w:rPr>
            <w:rStyle w:val="Hipercze"/>
          </w:rPr>
          <w:t>https://www.nieporet.pl/</w:t>
        </w:r>
      </w:hyperlink>
      <w:r w:rsidR="008066CC">
        <w:t xml:space="preserve"> w zakładce „Ochrona Danych Osobowych”.</w:t>
      </w:r>
      <w:r>
        <w:t xml:space="preserve"> </w:t>
      </w:r>
      <w:r w:rsidR="005D2E54">
        <w:t xml:space="preserve"> </w:t>
      </w:r>
      <w:bookmarkEnd w:id="4"/>
    </w:p>
    <w:sectPr w:rsidR="00FE3D6B" w:rsidSect="007B4828">
      <w:pgSz w:w="11906" w:h="16838"/>
      <w:pgMar w:top="1135" w:right="1274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DD" w:rsidRDefault="007951DD">
      <w:pPr>
        <w:spacing w:after="0" w:line="240" w:lineRule="auto"/>
      </w:pPr>
      <w:r>
        <w:separator/>
      </w:r>
    </w:p>
  </w:endnote>
  <w:endnote w:type="continuationSeparator" w:id="0">
    <w:p w:rsidR="007951DD" w:rsidRDefault="0079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DD" w:rsidRDefault="007951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51DD" w:rsidRDefault="0079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481"/>
    <w:multiLevelType w:val="multilevel"/>
    <w:tmpl w:val="0144E7C4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065B1D"/>
    <w:multiLevelType w:val="multilevel"/>
    <w:tmpl w:val="7340FB30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2807643"/>
    <w:multiLevelType w:val="multilevel"/>
    <w:tmpl w:val="506A464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5476879"/>
    <w:multiLevelType w:val="multilevel"/>
    <w:tmpl w:val="7324A72A"/>
    <w:styleLink w:val="WWNum4"/>
    <w:lvl w:ilvl="0">
      <w:start w:val="1"/>
      <w:numFmt w:val="lowerLetter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1.%2.%3."/>
      <w:lvlJc w:val="right"/>
      <w:pPr>
        <w:ind w:left="2506" w:hanging="180"/>
      </w:pPr>
    </w:lvl>
    <w:lvl w:ilvl="3">
      <w:start w:val="1"/>
      <w:numFmt w:val="decimal"/>
      <w:lvlText w:val="%1.%2.%3.%4."/>
      <w:lvlJc w:val="left"/>
      <w:pPr>
        <w:ind w:left="3226" w:hanging="360"/>
      </w:pPr>
    </w:lvl>
    <w:lvl w:ilvl="4">
      <w:start w:val="1"/>
      <w:numFmt w:val="lowerLetter"/>
      <w:lvlText w:val="%1.%2.%3.%4.%5."/>
      <w:lvlJc w:val="left"/>
      <w:pPr>
        <w:ind w:left="3946" w:hanging="360"/>
      </w:pPr>
    </w:lvl>
    <w:lvl w:ilvl="5">
      <w:start w:val="1"/>
      <w:numFmt w:val="lowerRoman"/>
      <w:lvlText w:val="%1.%2.%3.%4.%5.%6."/>
      <w:lvlJc w:val="right"/>
      <w:pPr>
        <w:ind w:left="4666" w:hanging="180"/>
      </w:pPr>
    </w:lvl>
    <w:lvl w:ilvl="6">
      <w:start w:val="1"/>
      <w:numFmt w:val="decimal"/>
      <w:lvlText w:val="%1.%2.%3.%4.%5.%6.%7."/>
      <w:lvlJc w:val="left"/>
      <w:pPr>
        <w:ind w:left="5386" w:hanging="360"/>
      </w:pPr>
    </w:lvl>
    <w:lvl w:ilvl="7">
      <w:start w:val="1"/>
      <w:numFmt w:val="lowerLetter"/>
      <w:lvlText w:val="%1.%2.%3.%4.%5.%6.%7.%8."/>
      <w:lvlJc w:val="left"/>
      <w:pPr>
        <w:ind w:left="6106" w:hanging="360"/>
      </w:pPr>
    </w:lvl>
    <w:lvl w:ilvl="8">
      <w:start w:val="1"/>
      <w:numFmt w:val="lowerRoman"/>
      <w:lvlText w:val="%1.%2.%3.%4.%5.%6.%7.%8.%9."/>
      <w:lvlJc w:val="right"/>
      <w:pPr>
        <w:ind w:left="6826" w:hanging="180"/>
      </w:pPr>
    </w:lvl>
  </w:abstractNum>
  <w:abstractNum w:abstractNumId="4" w15:restartNumberingAfterBreak="0">
    <w:nsid w:val="17C939B2"/>
    <w:multiLevelType w:val="multilevel"/>
    <w:tmpl w:val="576675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F97195F"/>
    <w:multiLevelType w:val="multilevel"/>
    <w:tmpl w:val="197280F0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23314236"/>
    <w:multiLevelType w:val="multilevel"/>
    <w:tmpl w:val="CA48CCE8"/>
    <w:styleLink w:val="WWNum2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2F0F1714"/>
    <w:multiLevelType w:val="multilevel"/>
    <w:tmpl w:val="34A2B3B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FD40892"/>
    <w:multiLevelType w:val="multilevel"/>
    <w:tmpl w:val="EB942974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347793B"/>
    <w:multiLevelType w:val="multilevel"/>
    <w:tmpl w:val="637E694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B1D134A"/>
    <w:multiLevelType w:val="multilevel"/>
    <w:tmpl w:val="5168515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3D442799"/>
    <w:multiLevelType w:val="multilevel"/>
    <w:tmpl w:val="C324C7C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465562EC"/>
    <w:multiLevelType w:val="multilevel"/>
    <w:tmpl w:val="97B0B0FA"/>
    <w:styleLink w:val="WWNum17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7FC4917"/>
    <w:multiLevelType w:val="multilevel"/>
    <w:tmpl w:val="85F21DC2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96B5703"/>
    <w:multiLevelType w:val="multilevel"/>
    <w:tmpl w:val="929855C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A3B0B79"/>
    <w:multiLevelType w:val="multilevel"/>
    <w:tmpl w:val="848EA1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252681F"/>
    <w:multiLevelType w:val="multilevel"/>
    <w:tmpl w:val="52BC7986"/>
    <w:styleLink w:val="WWNum5"/>
    <w:lvl w:ilvl="0">
      <w:start w:val="1"/>
      <w:numFmt w:val="lowerLetter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1.%2.%3."/>
      <w:lvlJc w:val="right"/>
      <w:pPr>
        <w:ind w:left="2506" w:hanging="180"/>
      </w:pPr>
    </w:lvl>
    <w:lvl w:ilvl="3">
      <w:start w:val="1"/>
      <w:numFmt w:val="decimal"/>
      <w:lvlText w:val="%1.%2.%3.%4."/>
      <w:lvlJc w:val="left"/>
      <w:pPr>
        <w:ind w:left="3226" w:hanging="360"/>
      </w:pPr>
    </w:lvl>
    <w:lvl w:ilvl="4">
      <w:start w:val="1"/>
      <w:numFmt w:val="lowerLetter"/>
      <w:lvlText w:val="%1.%2.%3.%4.%5."/>
      <w:lvlJc w:val="left"/>
      <w:pPr>
        <w:ind w:left="3946" w:hanging="360"/>
      </w:pPr>
    </w:lvl>
    <w:lvl w:ilvl="5">
      <w:start w:val="1"/>
      <w:numFmt w:val="lowerRoman"/>
      <w:lvlText w:val="%1.%2.%3.%4.%5.%6."/>
      <w:lvlJc w:val="right"/>
      <w:pPr>
        <w:ind w:left="4666" w:hanging="180"/>
      </w:pPr>
    </w:lvl>
    <w:lvl w:ilvl="6">
      <w:start w:val="1"/>
      <w:numFmt w:val="decimal"/>
      <w:lvlText w:val="%1.%2.%3.%4.%5.%6.%7."/>
      <w:lvlJc w:val="left"/>
      <w:pPr>
        <w:ind w:left="5386" w:hanging="360"/>
      </w:pPr>
    </w:lvl>
    <w:lvl w:ilvl="7">
      <w:start w:val="1"/>
      <w:numFmt w:val="lowerLetter"/>
      <w:lvlText w:val="%1.%2.%3.%4.%5.%6.%7.%8."/>
      <w:lvlJc w:val="left"/>
      <w:pPr>
        <w:ind w:left="6106" w:hanging="360"/>
      </w:pPr>
    </w:lvl>
    <w:lvl w:ilvl="8">
      <w:start w:val="1"/>
      <w:numFmt w:val="lowerRoman"/>
      <w:lvlText w:val="%1.%2.%3.%4.%5.%6.%7.%8.%9."/>
      <w:lvlJc w:val="right"/>
      <w:pPr>
        <w:ind w:left="6826" w:hanging="180"/>
      </w:pPr>
    </w:lvl>
  </w:abstractNum>
  <w:abstractNum w:abstractNumId="17" w15:restartNumberingAfterBreak="0">
    <w:nsid w:val="552F3974"/>
    <w:multiLevelType w:val="multilevel"/>
    <w:tmpl w:val="A0881094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7AC09C5"/>
    <w:multiLevelType w:val="multilevel"/>
    <w:tmpl w:val="E7D810B0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C2F21DC"/>
    <w:multiLevelType w:val="multilevel"/>
    <w:tmpl w:val="4196A534"/>
    <w:styleLink w:val="WWNum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0" w15:restartNumberingAfterBreak="0">
    <w:nsid w:val="6D90038B"/>
    <w:multiLevelType w:val="multilevel"/>
    <w:tmpl w:val="3940A24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0861E00"/>
    <w:multiLevelType w:val="multilevel"/>
    <w:tmpl w:val="4294B9AA"/>
    <w:styleLink w:val="WWNum3"/>
    <w:lvl w:ilvl="0">
      <w:start w:val="1"/>
      <w:numFmt w:val="lowerLetter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1.%2.%3."/>
      <w:lvlJc w:val="right"/>
      <w:pPr>
        <w:ind w:left="2506" w:hanging="180"/>
      </w:pPr>
    </w:lvl>
    <w:lvl w:ilvl="3">
      <w:start w:val="1"/>
      <w:numFmt w:val="decimal"/>
      <w:lvlText w:val="%1.%2.%3.%4."/>
      <w:lvlJc w:val="left"/>
      <w:pPr>
        <w:ind w:left="3226" w:hanging="360"/>
      </w:pPr>
    </w:lvl>
    <w:lvl w:ilvl="4">
      <w:start w:val="1"/>
      <w:numFmt w:val="lowerLetter"/>
      <w:lvlText w:val="%1.%2.%3.%4.%5."/>
      <w:lvlJc w:val="left"/>
      <w:pPr>
        <w:ind w:left="3946" w:hanging="360"/>
      </w:pPr>
    </w:lvl>
    <w:lvl w:ilvl="5">
      <w:start w:val="1"/>
      <w:numFmt w:val="lowerRoman"/>
      <w:lvlText w:val="%1.%2.%3.%4.%5.%6."/>
      <w:lvlJc w:val="right"/>
      <w:pPr>
        <w:ind w:left="4666" w:hanging="180"/>
      </w:pPr>
    </w:lvl>
    <w:lvl w:ilvl="6">
      <w:start w:val="1"/>
      <w:numFmt w:val="decimal"/>
      <w:lvlText w:val="%1.%2.%3.%4.%5.%6.%7."/>
      <w:lvlJc w:val="left"/>
      <w:pPr>
        <w:ind w:left="5386" w:hanging="360"/>
      </w:pPr>
    </w:lvl>
    <w:lvl w:ilvl="7">
      <w:start w:val="1"/>
      <w:numFmt w:val="lowerLetter"/>
      <w:lvlText w:val="%1.%2.%3.%4.%5.%6.%7.%8."/>
      <w:lvlJc w:val="left"/>
      <w:pPr>
        <w:ind w:left="6106" w:hanging="360"/>
      </w:pPr>
    </w:lvl>
    <w:lvl w:ilvl="8">
      <w:start w:val="1"/>
      <w:numFmt w:val="lowerRoman"/>
      <w:lvlText w:val="%1.%2.%3.%4.%5.%6.%7.%8.%9."/>
      <w:lvlJc w:val="right"/>
      <w:pPr>
        <w:ind w:left="6826" w:hanging="180"/>
      </w:pPr>
    </w:lvl>
  </w:abstractNum>
  <w:abstractNum w:abstractNumId="22" w15:restartNumberingAfterBreak="0">
    <w:nsid w:val="73445807"/>
    <w:multiLevelType w:val="multilevel"/>
    <w:tmpl w:val="9674443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3F3742C"/>
    <w:multiLevelType w:val="multilevel"/>
    <w:tmpl w:val="068C9FC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C937536"/>
    <w:multiLevelType w:val="multilevel"/>
    <w:tmpl w:val="F7121C7C"/>
    <w:styleLink w:val="WWNum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 w15:restartNumberingAfterBreak="0">
    <w:nsid w:val="7FDF6233"/>
    <w:multiLevelType w:val="multilevel"/>
    <w:tmpl w:val="EEBC2FCE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FE12344"/>
    <w:multiLevelType w:val="multilevel"/>
    <w:tmpl w:val="313664EA"/>
    <w:styleLink w:val="WWNum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3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5"/>
  </w:num>
  <w:num w:numId="10">
    <w:abstractNumId w:val="23"/>
  </w:num>
  <w:num w:numId="11">
    <w:abstractNumId w:val="1"/>
  </w:num>
  <w:num w:numId="12">
    <w:abstractNumId w:val="0"/>
  </w:num>
  <w:num w:numId="13">
    <w:abstractNumId w:val="25"/>
  </w:num>
  <w:num w:numId="14">
    <w:abstractNumId w:val="7"/>
  </w:num>
  <w:num w:numId="15">
    <w:abstractNumId w:val="8"/>
  </w:num>
  <w:num w:numId="16">
    <w:abstractNumId w:val="18"/>
  </w:num>
  <w:num w:numId="17">
    <w:abstractNumId w:val="12"/>
  </w:num>
  <w:num w:numId="18">
    <w:abstractNumId w:val="20"/>
  </w:num>
  <w:num w:numId="19">
    <w:abstractNumId w:val="14"/>
  </w:num>
  <w:num w:numId="20">
    <w:abstractNumId w:val="26"/>
  </w:num>
  <w:num w:numId="21">
    <w:abstractNumId w:val="24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2"/>
  </w:num>
  <w:num w:numId="27">
    <w:abstractNumId w:val="2"/>
    <w:lvlOverride w:ilvl="0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6B"/>
    <w:rsid w:val="00075C1A"/>
    <w:rsid w:val="00161866"/>
    <w:rsid w:val="00193114"/>
    <w:rsid w:val="001A0C0C"/>
    <w:rsid w:val="001C7904"/>
    <w:rsid w:val="00223B92"/>
    <w:rsid w:val="00240C26"/>
    <w:rsid w:val="00321174"/>
    <w:rsid w:val="00321A3D"/>
    <w:rsid w:val="003250A9"/>
    <w:rsid w:val="00350E17"/>
    <w:rsid w:val="00380EF2"/>
    <w:rsid w:val="003A5D9D"/>
    <w:rsid w:val="005812CE"/>
    <w:rsid w:val="005D2E54"/>
    <w:rsid w:val="006201E3"/>
    <w:rsid w:val="0067581C"/>
    <w:rsid w:val="00691D44"/>
    <w:rsid w:val="0072623A"/>
    <w:rsid w:val="007951DD"/>
    <w:rsid w:val="007A445E"/>
    <w:rsid w:val="007B4828"/>
    <w:rsid w:val="007F03E9"/>
    <w:rsid w:val="007F064C"/>
    <w:rsid w:val="008066CC"/>
    <w:rsid w:val="00B36A53"/>
    <w:rsid w:val="00B81629"/>
    <w:rsid w:val="00D70DEF"/>
    <w:rsid w:val="00E77B6C"/>
    <w:rsid w:val="00EB35DC"/>
    <w:rsid w:val="00EC7B8C"/>
    <w:rsid w:val="00EE39AA"/>
    <w:rsid w:val="00EF07E5"/>
    <w:rsid w:val="00F15E1B"/>
    <w:rsid w:val="00F66F45"/>
    <w:rsid w:val="00F91351"/>
    <w:rsid w:val="00FA236D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2550"/>
  <w15:docId w15:val="{C3B7F994-B01F-4385-9EB8-BDAEAC44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uppressAutoHyphens w:val="0"/>
      <w:spacing w:before="100" w:after="100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Standard"/>
    <w:pPr>
      <w:ind w:left="720"/>
    </w:pPr>
    <w:rPr>
      <w:szCs w:val="21"/>
    </w:rPr>
  </w:style>
  <w:style w:type="character" w:customStyle="1" w:styleId="TekstpodstawowyZnak">
    <w:name w:val="Tekst podstawowy Znak"/>
    <w:basedOn w:val="Domylnaczcionkaakapitu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character" w:styleId="Hipercze">
    <w:name w:val="Hyperlink"/>
    <w:basedOn w:val="Domylnaczcionkaakapitu"/>
    <w:uiPriority w:val="99"/>
    <w:semiHidden/>
    <w:unhideWhenUsed/>
    <w:rsid w:val="00806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epor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Szkolniak</dc:creator>
  <cp:lastModifiedBy>Wiktoria Dzwonek</cp:lastModifiedBy>
  <cp:revision>2</cp:revision>
  <cp:lastPrinted>2019-07-31T11:43:00Z</cp:lastPrinted>
  <dcterms:created xsi:type="dcterms:W3CDTF">2023-11-27T12:31:00Z</dcterms:created>
  <dcterms:modified xsi:type="dcterms:W3CDTF">2023-11-27T12:31:00Z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